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4990"/>
        <w:gridCol w:w="4507"/>
      </w:tblGrid>
      <w:tr w:rsidR="00F94553" w:rsidTr="00304703">
        <w:tc>
          <w:tcPr>
            <w:tcW w:w="4990" w:type="dxa"/>
          </w:tcPr>
          <w:p w:rsidR="00F94553" w:rsidRPr="00FC558B" w:rsidRDefault="00FC558B" w:rsidP="00FC558B">
            <w:pPr>
              <w:tabs>
                <w:tab w:val="left" w:pos="450"/>
              </w:tabs>
              <w:spacing w:before="93"/>
              <w:ind w:right="234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</w:t>
            </w:r>
            <w:proofErr w:type="gramStart"/>
            <w:r w:rsidR="00F94553" w:rsidRPr="00FC558B">
              <w:rPr>
                <w:rFonts w:asciiTheme="minorHAnsi" w:hAnsiTheme="minorHAnsi" w:cstheme="minorHAnsi"/>
                <w:b/>
                <w:sz w:val="20"/>
                <w:szCs w:val="20"/>
              </w:rPr>
              <w:t>Тел:+</w:t>
            </w:r>
            <w:proofErr w:type="gramEnd"/>
            <w:r w:rsidR="00F94553" w:rsidRPr="00FC55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7 495 669 86 99</w:t>
            </w:r>
          </w:p>
        </w:tc>
        <w:tc>
          <w:tcPr>
            <w:tcW w:w="4507" w:type="dxa"/>
          </w:tcPr>
          <w:p w:rsidR="00F94553" w:rsidRPr="00FC558B" w:rsidRDefault="00FC558B" w:rsidP="00FC558B">
            <w:pPr>
              <w:spacing w:before="93"/>
              <w:ind w:right="234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="00F94553" w:rsidRPr="00FC558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info@6698699.ru</w:t>
            </w:r>
          </w:p>
        </w:tc>
      </w:tr>
      <w:tr w:rsidR="00304703" w:rsidTr="00204937">
        <w:tc>
          <w:tcPr>
            <w:tcW w:w="9497" w:type="dxa"/>
            <w:gridSpan w:val="2"/>
          </w:tcPr>
          <w:p w:rsidR="00304703" w:rsidRPr="00FC558B" w:rsidRDefault="00304703" w:rsidP="00FC558B">
            <w:pPr>
              <w:tabs>
                <w:tab w:val="left" w:pos="2385"/>
                <w:tab w:val="center" w:pos="3466"/>
              </w:tabs>
              <w:spacing w:before="93"/>
              <w:ind w:right="2349"/>
              <w:jc w:val="center"/>
              <w:rPr>
                <w:b/>
                <w:lang w:val="en-US"/>
              </w:rPr>
            </w:pPr>
            <w:hyperlink r:id="rId5" w:history="1">
              <w:r w:rsidRPr="00FC558B">
                <w:rPr>
                  <w:rStyle w:val="a6"/>
                  <w:b/>
                  <w:u w:val="none"/>
                  <w:lang w:val="en-US"/>
                </w:rPr>
                <w:t>www</w:t>
              </w:r>
              <w:r w:rsidRPr="00FC558B">
                <w:rPr>
                  <w:rStyle w:val="a6"/>
                  <w:b/>
                  <w:u w:val="none"/>
                </w:rPr>
                <w:t>.бойлеры.</w:t>
              </w:r>
              <w:r w:rsidRPr="00FC558B">
                <w:rPr>
                  <w:rStyle w:val="a6"/>
                  <w:b/>
                  <w:u w:val="none"/>
                  <w:lang w:val="en-US"/>
                </w:rPr>
                <w:t>com</w:t>
              </w:r>
            </w:hyperlink>
          </w:p>
        </w:tc>
      </w:tr>
      <w:tr w:rsidR="00FC558B" w:rsidTr="00FC558B">
        <w:trPr>
          <w:trHeight w:val="711"/>
        </w:trPr>
        <w:tc>
          <w:tcPr>
            <w:tcW w:w="9497" w:type="dxa"/>
            <w:gridSpan w:val="2"/>
          </w:tcPr>
          <w:p w:rsidR="00FC558B" w:rsidRPr="00FC558B" w:rsidRDefault="00FC558B" w:rsidP="00FC558B">
            <w:pPr>
              <w:rPr>
                <w:sz w:val="18"/>
                <w:szCs w:val="18"/>
              </w:rPr>
            </w:pPr>
            <w:r w:rsidRPr="00FC558B">
              <w:rPr>
                <w:b/>
                <w:color w:val="FF0000"/>
                <w:sz w:val="18"/>
                <w:szCs w:val="18"/>
              </w:rPr>
              <w:t>Внимание!</w:t>
            </w:r>
            <w:r w:rsidRPr="00FC558B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C558B">
              <w:rPr>
                <w:rFonts w:asciiTheme="minorHAnsi" w:hAnsiTheme="minorHAnsi" w:cstheme="minorHAnsi"/>
                <w:sz w:val="18"/>
                <w:szCs w:val="18"/>
              </w:rPr>
              <w:t>Если Вы не разбираетесь в оборудовании</w:t>
            </w:r>
            <w:r w:rsidRPr="00FC558B">
              <w:rPr>
                <w:rFonts w:asciiTheme="minorHAnsi" w:hAnsiTheme="minorHAnsi" w:cstheme="minorHAnsi"/>
                <w:sz w:val="18"/>
                <w:szCs w:val="18"/>
              </w:rPr>
              <w:t xml:space="preserve"> для ГВС</w:t>
            </w:r>
            <w:r w:rsidRPr="00FC558B">
              <w:rPr>
                <w:rFonts w:asciiTheme="minorHAnsi" w:hAnsiTheme="minorHAnsi" w:cstheme="minorHAnsi"/>
                <w:sz w:val="18"/>
                <w:szCs w:val="18"/>
              </w:rPr>
              <w:t xml:space="preserve"> и не понимаете параметров, отправьте на почту в</w:t>
            </w:r>
            <w:r w:rsidRPr="00FC558B">
              <w:rPr>
                <w:rFonts w:asciiTheme="minorHAnsi" w:hAnsiTheme="minorHAnsi" w:cstheme="minorHAnsi"/>
                <w:sz w:val="18"/>
                <w:szCs w:val="18"/>
              </w:rPr>
              <w:t xml:space="preserve"> свободной форме </w:t>
            </w:r>
            <w:r w:rsidRPr="00FC558B">
              <w:rPr>
                <w:rFonts w:asciiTheme="minorHAnsi" w:hAnsiTheme="minorHAnsi" w:cstheme="minorHAnsi"/>
                <w:sz w:val="18"/>
                <w:szCs w:val="18"/>
              </w:rPr>
              <w:t xml:space="preserve">описание проблемы, мы сами все Вам подберем, таким образом мы сэкономим </w:t>
            </w:r>
            <w:r w:rsidRPr="00FC558B">
              <w:rPr>
                <w:rFonts w:asciiTheme="minorHAnsi" w:hAnsiTheme="minorHAnsi" w:cstheme="minorHAnsi"/>
                <w:sz w:val="18"/>
                <w:szCs w:val="18"/>
              </w:rPr>
              <w:t>количество потраченного времени и Вам и нам!</w:t>
            </w:r>
          </w:p>
          <w:p w:rsidR="00FC558B" w:rsidRPr="00FC558B" w:rsidRDefault="00FC558B" w:rsidP="00304703">
            <w:pPr>
              <w:spacing w:before="93"/>
              <w:ind w:right="2349"/>
              <w:jc w:val="center"/>
              <w:rPr>
                <w:b/>
                <w:color w:val="FF0000"/>
              </w:rPr>
            </w:pPr>
          </w:p>
        </w:tc>
      </w:tr>
    </w:tbl>
    <w:p w:rsidR="00A47751" w:rsidRPr="00FC558B" w:rsidRDefault="00C95461">
      <w:pPr>
        <w:spacing w:before="93"/>
        <w:ind w:left="2738" w:right="2349"/>
        <w:jc w:val="center"/>
        <w:rPr>
          <w:b/>
        </w:rPr>
      </w:pPr>
      <w:r>
        <w:rPr>
          <w:b/>
        </w:rPr>
        <w:t xml:space="preserve">Опросный лист для подбора </w:t>
      </w:r>
      <w:r w:rsidR="00FC558B">
        <w:rPr>
          <w:b/>
        </w:rPr>
        <w:t xml:space="preserve">или </w:t>
      </w:r>
      <w:proofErr w:type="spellStart"/>
      <w:r w:rsidR="00FC558B">
        <w:rPr>
          <w:b/>
        </w:rPr>
        <w:t>переподбора</w:t>
      </w:r>
      <w:proofErr w:type="spellEnd"/>
      <w:r w:rsidR="00FC558B">
        <w:rPr>
          <w:b/>
        </w:rPr>
        <w:t xml:space="preserve"> </w:t>
      </w:r>
      <w:r>
        <w:rPr>
          <w:b/>
        </w:rPr>
        <w:t>водонагревателя</w:t>
      </w:r>
    </w:p>
    <w:p w:rsidR="00A47751" w:rsidRDefault="00C95461">
      <w:pPr>
        <w:pStyle w:val="a4"/>
        <w:numPr>
          <w:ilvl w:val="0"/>
          <w:numId w:val="1"/>
        </w:numPr>
        <w:tabs>
          <w:tab w:val="left" w:pos="971"/>
        </w:tabs>
        <w:spacing w:before="210"/>
        <w:ind w:hanging="221"/>
        <w:rPr>
          <w:rFonts w:ascii="Arial" w:hAnsi="Arial"/>
          <w:sz w:val="18"/>
        </w:rPr>
      </w:pPr>
      <w:r>
        <w:rPr>
          <w:b/>
          <w:sz w:val="20"/>
        </w:rPr>
        <w:t xml:space="preserve">При наличии проекта </w:t>
      </w:r>
      <w:r>
        <w:rPr>
          <w:rFonts w:ascii="Arial" w:hAnsi="Arial"/>
          <w:sz w:val="20"/>
        </w:rPr>
        <w:t>изготовитель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18"/>
        </w:rPr>
        <w:t>…………………………</w:t>
      </w:r>
      <w:proofErr w:type="gramStart"/>
      <w:r>
        <w:rPr>
          <w:rFonts w:ascii="Arial" w:hAnsi="Arial"/>
          <w:sz w:val="18"/>
        </w:rPr>
        <w:t>…….</w:t>
      </w:r>
      <w:proofErr w:type="gramEnd"/>
      <w:r>
        <w:rPr>
          <w:rFonts w:ascii="Arial" w:hAnsi="Arial"/>
          <w:sz w:val="18"/>
        </w:rPr>
        <w:t>……</w:t>
      </w:r>
    </w:p>
    <w:p w:rsidR="00A47751" w:rsidRDefault="00A47751">
      <w:pPr>
        <w:spacing w:before="1" w:after="1"/>
        <w:rPr>
          <w:sz w:val="16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2"/>
        <w:gridCol w:w="2551"/>
        <w:gridCol w:w="1212"/>
        <w:gridCol w:w="1561"/>
      </w:tblGrid>
      <w:tr w:rsidR="00A47751" w:rsidTr="00FE5B91">
        <w:trPr>
          <w:trHeight w:val="415"/>
        </w:trPr>
        <w:tc>
          <w:tcPr>
            <w:tcW w:w="4062" w:type="dxa"/>
            <w:tcBorders>
              <w:top w:val="nil"/>
              <w:left w:val="nil"/>
              <w:bottom w:val="nil"/>
            </w:tcBorders>
          </w:tcPr>
          <w:p w:rsidR="00A47751" w:rsidRDefault="00FE5B91" w:rsidP="00F94553">
            <w:pPr>
              <w:pStyle w:val="TableParagraph"/>
              <w:spacing w:before="5" w:line="206" w:lineRule="exact"/>
              <w:ind w:left="25" w:right="789"/>
              <w:rPr>
                <w:sz w:val="18"/>
              </w:rPr>
            </w:pPr>
            <w:r>
              <w:rPr>
                <w:sz w:val="18"/>
              </w:rPr>
              <w:t>Тип водонагревателя</w:t>
            </w:r>
          </w:p>
        </w:tc>
        <w:tc>
          <w:tcPr>
            <w:tcW w:w="2551" w:type="dxa"/>
          </w:tcPr>
          <w:p w:rsidR="00A47751" w:rsidRDefault="00FE5B91" w:rsidP="00FE5B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 xml:space="preserve">Мощность теплообменника или </w:t>
            </w:r>
            <w:proofErr w:type="spellStart"/>
            <w:r>
              <w:rPr>
                <w:b/>
                <w:sz w:val="18"/>
              </w:rPr>
              <w:t>ТЭНа</w:t>
            </w:r>
            <w:proofErr w:type="spellEnd"/>
          </w:p>
        </w:tc>
        <w:tc>
          <w:tcPr>
            <w:tcW w:w="1212" w:type="dxa"/>
          </w:tcPr>
          <w:p w:rsidR="00FE5B91" w:rsidRDefault="00FE5B91" w:rsidP="00FE5B91">
            <w:pPr>
              <w:pStyle w:val="TableParagraph"/>
              <w:spacing w:line="189" w:lineRule="exact"/>
              <w:ind w:left="99"/>
              <w:jc w:val="center"/>
              <w:rPr>
                <w:sz w:val="18"/>
              </w:rPr>
            </w:pPr>
          </w:p>
          <w:p w:rsidR="00A47751" w:rsidRPr="00FE5B91" w:rsidRDefault="00FE5B91" w:rsidP="00FE5B91">
            <w:pPr>
              <w:pStyle w:val="TableParagraph"/>
              <w:spacing w:line="189" w:lineRule="exact"/>
              <w:ind w:left="99"/>
              <w:jc w:val="center"/>
              <w:rPr>
                <w:b/>
                <w:sz w:val="18"/>
              </w:rPr>
            </w:pPr>
            <w:r w:rsidRPr="00FE5B91">
              <w:rPr>
                <w:b/>
                <w:sz w:val="18"/>
              </w:rPr>
              <w:t>Кол-во</w:t>
            </w:r>
          </w:p>
        </w:tc>
        <w:tc>
          <w:tcPr>
            <w:tcW w:w="1561" w:type="dxa"/>
          </w:tcPr>
          <w:p w:rsidR="00A47751" w:rsidRDefault="00A47751" w:rsidP="00FE5B91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:rsidR="00A47751" w:rsidRDefault="00FE5B91" w:rsidP="00FE5B91">
            <w:pPr>
              <w:pStyle w:val="TableParagraph"/>
              <w:spacing w:line="189" w:lineRule="exact"/>
              <w:ind w:left="10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Объем</w:t>
            </w:r>
          </w:p>
        </w:tc>
      </w:tr>
      <w:tr w:rsidR="00FE5B91" w:rsidTr="00FE5B91">
        <w:trPr>
          <w:trHeight w:val="415"/>
        </w:trPr>
        <w:tc>
          <w:tcPr>
            <w:tcW w:w="4062" w:type="dxa"/>
            <w:tcBorders>
              <w:top w:val="nil"/>
              <w:left w:val="nil"/>
              <w:bottom w:val="nil"/>
            </w:tcBorders>
          </w:tcPr>
          <w:p w:rsidR="00FE5B91" w:rsidRDefault="00FE5B91" w:rsidP="00FE5B91">
            <w:pPr>
              <w:pStyle w:val="TableParagraph"/>
              <w:spacing w:before="5" w:line="206" w:lineRule="exact"/>
              <w:ind w:left="25" w:right="789"/>
              <w:rPr>
                <w:sz w:val="18"/>
              </w:rPr>
            </w:pPr>
            <w:r>
              <w:rPr>
                <w:sz w:val="18"/>
              </w:rPr>
              <w:t>Водонагреватель косвенный</w:t>
            </w:r>
          </w:p>
        </w:tc>
        <w:tc>
          <w:tcPr>
            <w:tcW w:w="2551" w:type="dxa"/>
          </w:tcPr>
          <w:p w:rsidR="00FE5B91" w:rsidRDefault="00FE5B91" w:rsidP="00FE5B91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:rsidR="00FE5B91" w:rsidRDefault="00FE5B91" w:rsidP="00FE5B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 xml:space="preserve">кВт </w:t>
            </w:r>
            <w:r>
              <w:rPr>
                <w:sz w:val="18"/>
              </w:rPr>
              <w:t>……...</w:t>
            </w:r>
          </w:p>
        </w:tc>
        <w:tc>
          <w:tcPr>
            <w:tcW w:w="1212" w:type="dxa"/>
          </w:tcPr>
          <w:p w:rsidR="00FE5B91" w:rsidRDefault="00FE5B91" w:rsidP="00FE5B91">
            <w:pPr>
              <w:pStyle w:val="TableParagraph"/>
              <w:spacing w:line="189" w:lineRule="exact"/>
              <w:ind w:left="99"/>
              <w:rPr>
                <w:sz w:val="18"/>
              </w:rPr>
            </w:pPr>
          </w:p>
        </w:tc>
        <w:tc>
          <w:tcPr>
            <w:tcW w:w="1561" w:type="dxa"/>
          </w:tcPr>
          <w:p w:rsidR="00FE5B91" w:rsidRDefault="00FE5B91" w:rsidP="00FE5B91">
            <w:pPr>
              <w:pStyle w:val="TableParagraph"/>
              <w:spacing w:before="10"/>
              <w:rPr>
                <w:sz w:val="17"/>
              </w:rPr>
            </w:pPr>
          </w:p>
          <w:p w:rsidR="00FE5B91" w:rsidRDefault="00FE5B91" w:rsidP="00FE5B91">
            <w:pPr>
              <w:pStyle w:val="TableParagraph"/>
              <w:spacing w:line="189" w:lineRule="exact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 xml:space="preserve">л </w:t>
            </w:r>
            <w:r>
              <w:rPr>
                <w:sz w:val="18"/>
              </w:rPr>
              <w:t>……...</w:t>
            </w:r>
          </w:p>
        </w:tc>
      </w:tr>
      <w:tr w:rsidR="00FE5B91" w:rsidTr="00FE5B91">
        <w:trPr>
          <w:trHeight w:val="408"/>
        </w:trPr>
        <w:tc>
          <w:tcPr>
            <w:tcW w:w="4062" w:type="dxa"/>
            <w:tcBorders>
              <w:top w:val="nil"/>
              <w:left w:val="nil"/>
              <w:bottom w:val="nil"/>
            </w:tcBorders>
          </w:tcPr>
          <w:p w:rsidR="00FE5B91" w:rsidRDefault="00FE5B91" w:rsidP="00FE5B91">
            <w:pPr>
              <w:pStyle w:val="TableParagraph"/>
              <w:spacing w:before="3" w:line="206" w:lineRule="exact"/>
              <w:ind w:left="25" w:right="789"/>
              <w:rPr>
                <w:sz w:val="18"/>
              </w:rPr>
            </w:pPr>
            <w:r>
              <w:rPr>
                <w:sz w:val="18"/>
              </w:rPr>
              <w:t>Водонагреватель комбинированный</w:t>
            </w:r>
          </w:p>
        </w:tc>
        <w:tc>
          <w:tcPr>
            <w:tcW w:w="2551" w:type="dxa"/>
          </w:tcPr>
          <w:p w:rsidR="00FE5B91" w:rsidRDefault="00FE5B91" w:rsidP="00FE5B91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:rsidR="00FE5B91" w:rsidRDefault="00FE5B91" w:rsidP="00FE5B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 xml:space="preserve">кВт </w:t>
            </w:r>
            <w:r>
              <w:rPr>
                <w:sz w:val="18"/>
              </w:rPr>
              <w:t>……...</w:t>
            </w:r>
          </w:p>
        </w:tc>
        <w:tc>
          <w:tcPr>
            <w:tcW w:w="1212" w:type="dxa"/>
          </w:tcPr>
          <w:p w:rsidR="00FE5B91" w:rsidRDefault="00FE5B91" w:rsidP="00FE5B91">
            <w:pPr>
              <w:pStyle w:val="TableParagraph"/>
              <w:spacing w:line="184" w:lineRule="exact"/>
              <w:ind w:left="99"/>
              <w:rPr>
                <w:sz w:val="18"/>
              </w:rPr>
            </w:pPr>
          </w:p>
        </w:tc>
        <w:tc>
          <w:tcPr>
            <w:tcW w:w="1561" w:type="dxa"/>
          </w:tcPr>
          <w:p w:rsidR="00FE5B91" w:rsidRDefault="00FE5B91" w:rsidP="00FE5B91">
            <w:pPr>
              <w:pStyle w:val="TableParagraph"/>
              <w:spacing w:before="8"/>
              <w:rPr>
                <w:sz w:val="17"/>
              </w:rPr>
            </w:pPr>
          </w:p>
          <w:p w:rsidR="00FE5B91" w:rsidRDefault="00FE5B91" w:rsidP="00FE5B91">
            <w:pPr>
              <w:pStyle w:val="TableParagraph"/>
              <w:spacing w:line="184" w:lineRule="exact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 xml:space="preserve">л </w:t>
            </w:r>
            <w:r>
              <w:rPr>
                <w:sz w:val="18"/>
              </w:rPr>
              <w:t>……...</w:t>
            </w:r>
          </w:p>
        </w:tc>
      </w:tr>
      <w:tr w:rsidR="00FE5B91" w:rsidTr="00FE5B91">
        <w:trPr>
          <w:trHeight w:val="408"/>
        </w:trPr>
        <w:tc>
          <w:tcPr>
            <w:tcW w:w="4062" w:type="dxa"/>
            <w:tcBorders>
              <w:top w:val="nil"/>
              <w:left w:val="nil"/>
              <w:bottom w:val="nil"/>
            </w:tcBorders>
          </w:tcPr>
          <w:p w:rsidR="00FE5B91" w:rsidRDefault="00FE5B91" w:rsidP="00FE5B91">
            <w:pPr>
              <w:pStyle w:val="TableParagraph"/>
              <w:spacing w:line="201" w:lineRule="exact"/>
              <w:ind w:left="25"/>
              <w:rPr>
                <w:sz w:val="18"/>
              </w:rPr>
            </w:pPr>
            <w:r>
              <w:rPr>
                <w:sz w:val="18"/>
              </w:rPr>
              <w:t>Водонагреватель электрический</w:t>
            </w:r>
          </w:p>
          <w:p w:rsidR="00FE5B91" w:rsidRDefault="00FE5B91" w:rsidP="00FE5B91">
            <w:pPr>
              <w:pStyle w:val="TableParagraph"/>
              <w:spacing w:before="3" w:line="184" w:lineRule="exact"/>
              <w:ind w:left="25"/>
              <w:rPr>
                <w:sz w:val="18"/>
              </w:rPr>
            </w:pPr>
            <w:r>
              <w:rPr>
                <w:sz w:val="18"/>
              </w:rPr>
              <w:t>(накопительный)</w:t>
            </w:r>
          </w:p>
        </w:tc>
        <w:tc>
          <w:tcPr>
            <w:tcW w:w="2551" w:type="dxa"/>
          </w:tcPr>
          <w:p w:rsidR="00FE5B91" w:rsidRDefault="00FE5B91" w:rsidP="00FE5B91">
            <w:pPr>
              <w:pStyle w:val="TableParagraph"/>
              <w:spacing w:before="8"/>
              <w:jc w:val="center"/>
              <w:rPr>
                <w:sz w:val="17"/>
              </w:rPr>
            </w:pPr>
          </w:p>
          <w:p w:rsidR="00FE5B91" w:rsidRDefault="00FE5B91" w:rsidP="00FE5B91">
            <w:pPr>
              <w:pStyle w:val="TableParagraph"/>
              <w:spacing w:line="184" w:lineRule="exact"/>
              <w:ind w:left="10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кВт </w:t>
            </w:r>
            <w:r>
              <w:rPr>
                <w:sz w:val="18"/>
              </w:rPr>
              <w:t>……...</w:t>
            </w:r>
          </w:p>
        </w:tc>
        <w:tc>
          <w:tcPr>
            <w:tcW w:w="1212" w:type="dxa"/>
          </w:tcPr>
          <w:p w:rsidR="00FE5B91" w:rsidRDefault="00FE5B91" w:rsidP="00FE5B91">
            <w:pPr>
              <w:pStyle w:val="TableParagraph"/>
              <w:spacing w:line="184" w:lineRule="exact"/>
              <w:ind w:left="99"/>
              <w:rPr>
                <w:sz w:val="18"/>
              </w:rPr>
            </w:pPr>
          </w:p>
        </w:tc>
        <w:tc>
          <w:tcPr>
            <w:tcW w:w="1561" w:type="dxa"/>
          </w:tcPr>
          <w:p w:rsidR="00FE5B91" w:rsidRDefault="00FE5B91" w:rsidP="00FE5B91">
            <w:pPr>
              <w:pStyle w:val="TableParagraph"/>
              <w:spacing w:before="8"/>
              <w:rPr>
                <w:sz w:val="17"/>
              </w:rPr>
            </w:pPr>
          </w:p>
          <w:p w:rsidR="00FE5B91" w:rsidRDefault="00FE5B91" w:rsidP="00FE5B91">
            <w:pPr>
              <w:pStyle w:val="TableParagraph"/>
              <w:spacing w:line="184" w:lineRule="exact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 xml:space="preserve">л </w:t>
            </w:r>
            <w:r>
              <w:rPr>
                <w:sz w:val="18"/>
              </w:rPr>
              <w:t>……...</w:t>
            </w:r>
          </w:p>
        </w:tc>
      </w:tr>
      <w:tr w:rsidR="00FE5B91" w:rsidTr="00FE5B91">
        <w:trPr>
          <w:trHeight w:val="415"/>
        </w:trPr>
        <w:tc>
          <w:tcPr>
            <w:tcW w:w="4062" w:type="dxa"/>
            <w:tcBorders>
              <w:top w:val="nil"/>
              <w:left w:val="nil"/>
              <w:bottom w:val="nil"/>
            </w:tcBorders>
          </w:tcPr>
          <w:p w:rsidR="00FE5B91" w:rsidRDefault="00FE5B91" w:rsidP="00FE5B91">
            <w:pPr>
              <w:pStyle w:val="TableParagraph"/>
              <w:spacing w:before="2" w:line="210" w:lineRule="exact"/>
              <w:ind w:left="25" w:right="496"/>
              <w:rPr>
                <w:sz w:val="18"/>
              </w:rPr>
            </w:pPr>
            <w:r>
              <w:rPr>
                <w:sz w:val="18"/>
              </w:rPr>
              <w:t>Водонагреватель электрический (проточный)</w:t>
            </w:r>
          </w:p>
        </w:tc>
        <w:tc>
          <w:tcPr>
            <w:tcW w:w="2551" w:type="dxa"/>
          </w:tcPr>
          <w:p w:rsidR="00FE5B91" w:rsidRDefault="00FE5B91" w:rsidP="00FE5B91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:rsidR="00FE5B91" w:rsidRDefault="00FE5B91" w:rsidP="00FE5B91">
            <w:pPr>
              <w:pStyle w:val="TableParagraph"/>
              <w:spacing w:line="184" w:lineRule="exact"/>
              <w:ind w:left="10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кВт </w:t>
            </w:r>
            <w:r>
              <w:rPr>
                <w:sz w:val="18"/>
              </w:rPr>
              <w:t>……...</w:t>
            </w:r>
          </w:p>
        </w:tc>
        <w:tc>
          <w:tcPr>
            <w:tcW w:w="1212" w:type="dxa"/>
          </w:tcPr>
          <w:p w:rsidR="00FE5B91" w:rsidRDefault="00FE5B91" w:rsidP="00FE5B91">
            <w:pPr>
              <w:pStyle w:val="TableParagraph"/>
              <w:spacing w:line="184" w:lineRule="exact"/>
              <w:ind w:left="99"/>
              <w:rPr>
                <w:sz w:val="18"/>
              </w:rPr>
            </w:pPr>
          </w:p>
        </w:tc>
        <w:tc>
          <w:tcPr>
            <w:tcW w:w="1561" w:type="dxa"/>
          </w:tcPr>
          <w:p w:rsidR="00FE5B91" w:rsidRDefault="00FE5B91" w:rsidP="00FE5B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47751" w:rsidRDefault="00A47751">
      <w:pPr>
        <w:spacing w:before="1"/>
        <w:rPr>
          <w:sz w:val="20"/>
        </w:rPr>
      </w:pPr>
    </w:p>
    <w:p w:rsidR="00A47751" w:rsidRDefault="00C95461">
      <w:pPr>
        <w:ind w:left="750"/>
        <w:rPr>
          <w:sz w:val="18"/>
        </w:rPr>
      </w:pPr>
      <w:r>
        <w:rPr>
          <w:b/>
          <w:sz w:val="18"/>
        </w:rPr>
        <w:t xml:space="preserve">Насосные группы водонагревателей </w:t>
      </w:r>
      <w:r>
        <w:rPr>
          <w:sz w:val="18"/>
        </w:rPr>
        <w:t>(при необходимости)</w:t>
      </w:r>
    </w:p>
    <w:p w:rsidR="00A47751" w:rsidRDefault="00A47751">
      <w:pPr>
        <w:spacing w:before="8" w:after="1"/>
        <w:rPr>
          <w:sz w:val="19"/>
        </w:rPr>
      </w:pPr>
    </w:p>
    <w:tbl>
      <w:tblPr>
        <w:tblStyle w:val="TableNormal"/>
        <w:tblW w:w="0" w:type="auto"/>
        <w:tblInd w:w="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6098"/>
      </w:tblGrid>
      <w:tr w:rsidR="00A47751">
        <w:trPr>
          <w:trHeight w:val="412"/>
        </w:trPr>
        <w:tc>
          <w:tcPr>
            <w:tcW w:w="3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751" w:rsidRDefault="00C9546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насос греющего контура</w:t>
            </w:r>
          </w:p>
          <w:p w:rsidR="00A47751" w:rsidRDefault="00C95461">
            <w:pPr>
              <w:pStyle w:val="TableParagraph"/>
              <w:spacing w:before="3" w:line="184" w:lineRule="exact"/>
              <w:ind w:left="110"/>
              <w:rPr>
                <w:sz w:val="18"/>
              </w:rPr>
            </w:pPr>
            <w:r>
              <w:rPr>
                <w:sz w:val="18"/>
              </w:rPr>
              <w:t>(от котла)</w:t>
            </w:r>
          </w:p>
        </w:tc>
        <w:tc>
          <w:tcPr>
            <w:tcW w:w="6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751" w:rsidRDefault="00A47751">
            <w:pPr>
              <w:pStyle w:val="TableParagraph"/>
              <w:spacing w:before="9"/>
              <w:rPr>
                <w:sz w:val="17"/>
              </w:rPr>
            </w:pPr>
          </w:p>
          <w:p w:rsidR="00A47751" w:rsidRDefault="00C95461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Насос расход</w:t>
            </w:r>
            <w:proofErr w:type="gramStart"/>
            <w:r>
              <w:rPr>
                <w:sz w:val="18"/>
              </w:rPr>
              <w:t xml:space="preserve"> ….</w:t>
            </w:r>
            <w:proofErr w:type="gramEnd"/>
            <w:r>
              <w:rPr>
                <w:sz w:val="18"/>
              </w:rPr>
              <w:t xml:space="preserve">.… </w:t>
            </w:r>
            <w:r>
              <w:rPr>
                <w:b/>
                <w:sz w:val="18"/>
              </w:rPr>
              <w:t>м</w:t>
            </w:r>
            <w:r>
              <w:rPr>
                <w:b/>
                <w:position w:val="6"/>
                <w:sz w:val="12"/>
              </w:rPr>
              <w:t>3</w:t>
            </w:r>
            <w:r>
              <w:rPr>
                <w:b/>
                <w:sz w:val="18"/>
              </w:rPr>
              <w:t>/ч</w:t>
            </w:r>
            <w:r>
              <w:rPr>
                <w:sz w:val="18"/>
              </w:rPr>
              <w:t>, напор</w:t>
            </w:r>
            <w:proofErr w:type="gramStart"/>
            <w:r>
              <w:rPr>
                <w:sz w:val="18"/>
              </w:rPr>
              <w:t xml:space="preserve"> ….</w:t>
            </w:r>
            <w:proofErr w:type="gramEnd"/>
            <w:r>
              <w:rPr>
                <w:sz w:val="18"/>
              </w:rPr>
              <w:t xml:space="preserve">.… </w:t>
            </w:r>
            <w:r>
              <w:rPr>
                <w:b/>
                <w:sz w:val="18"/>
              </w:rPr>
              <w:t xml:space="preserve">м, </w:t>
            </w:r>
            <w:r>
              <w:rPr>
                <w:sz w:val="18"/>
              </w:rPr>
              <w:t>G/DN</w:t>
            </w:r>
            <w:proofErr w:type="gramStart"/>
            <w:r>
              <w:rPr>
                <w:sz w:val="18"/>
              </w:rPr>
              <w:t xml:space="preserve"> ….</w:t>
            </w:r>
            <w:proofErr w:type="gramEnd"/>
            <w:r>
              <w:rPr>
                <w:sz w:val="18"/>
              </w:rPr>
              <w:t>.…..</w:t>
            </w:r>
          </w:p>
        </w:tc>
      </w:tr>
      <w:tr w:rsidR="00A47751">
        <w:trPr>
          <w:trHeight w:val="41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751" w:rsidRDefault="00C95461">
            <w:pPr>
              <w:pStyle w:val="TableParagraph"/>
              <w:spacing w:before="2" w:line="210" w:lineRule="exact"/>
              <w:ind w:left="110" w:right="1167"/>
              <w:rPr>
                <w:sz w:val="18"/>
              </w:rPr>
            </w:pPr>
            <w:r>
              <w:rPr>
                <w:sz w:val="18"/>
              </w:rPr>
              <w:t xml:space="preserve">насос линии циркуляции (от </w:t>
            </w:r>
            <w:proofErr w:type="spellStart"/>
            <w:r>
              <w:rPr>
                <w:sz w:val="18"/>
              </w:rPr>
              <w:t>водонагрев</w:t>
            </w:r>
            <w:proofErr w:type="spellEnd"/>
            <w:r>
              <w:rPr>
                <w:sz w:val="18"/>
              </w:rPr>
              <w:t>.) расход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751" w:rsidRDefault="00A47751">
            <w:pPr>
              <w:pStyle w:val="TableParagraph"/>
              <w:rPr>
                <w:sz w:val="18"/>
              </w:rPr>
            </w:pPr>
          </w:p>
          <w:p w:rsidR="00A47751" w:rsidRDefault="00C95461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Насос расход</w:t>
            </w:r>
            <w:proofErr w:type="gramStart"/>
            <w:r>
              <w:rPr>
                <w:sz w:val="18"/>
              </w:rPr>
              <w:t xml:space="preserve"> ….</w:t>
            </w:r>
            <w:proofErr w:type="gramEnd"/>
            <w:r>
              <w:rPr>
                <w:sz w:val="18"/>
              </w:rPr>
              <w:t xml:space="preserve">.… </w:t>
            </w:r>
            <w:r>
              <w:rPr>
                <w:b/>
                <w:sz w:val="18"/>
              </w:rPr>
              <w:t>м</w:t>
            </w:r>
            <w:r>
              <w:rPr>
                <w:b/>
                <w:position w:val="6"/>
                <w:sz w:val="12"/>
              </w:rPr>
              <w:t>3</w:t>
            </w:r>
            <w:r>
              <w:rPr>
                <w:b/>
                <w:sz w:val="18"/>
              </w:rPr>
              <w:t>/ч</w:t>
            </w:r>
            <w:r>
              <w:rPr>
                <w:sz w:val="18"/>
              </w:rPr>
              <w:t>, напор</w:t>
            </w:r>
            <w:proofErr w:type="gramStart"/>
            <w:r>
              <w:rPr>
                <w:sz w:val="18"/>
              </w:rPr>
              <w:t xml:space="preserve"> ….</w:t>
            </w:r>
            <w:proofErr w:type="gramEnd"/>
            <w:r>
              <w:rPr>
                <w:sz w:val="18"/>
              </w:rPr>
              <w:t xml:space="preserve">.… </w:t>
            </w:r>
            <w:r>
              <w:rPr>
                <w:b/>
                <w:sz w:val="18"/>
              </w:rPr>
              <w:t xml:space="preserve">м, </w:t>
            </w:r>
            <w:r>
              <w:rPr>
                <w:sz w:val="18"/>
              </w:rPr>
              <w:t>G/DN</w:t>
            </w:r>
            <w:proofErr w:type="gramStart"/>
            <w:r>
              <w:rPr>
                <w:sz w:val="18"/>
              </w:rPr>
              <w:t xml:space="preserve"> ….</w:t>
            </w:r>
            <w:proofErr w:type="gramEnd"/>
            <w:r>
              <w:rPr>
                <w:sz w:val="18"/>
              </w:rPr>
              <w:t>.…..</w:t>
            </w:r>
          </w:p>
        </w:tc>
      </w:tr>
    </w:tbl>
    <w:p w:rsidR="00A47751" w:rsidRDefault="00A47751">
      <w:pPr>
        <w:rPr>
          <w:sz w:val="20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1561"/>
        <w:gridCol w:w="2977"/>
        <w:gridCol w:w="1561"/>
      </w:tblGrid>
      <w:tr w:rsidR="00A47751">
        <w:trPr>
          <w:trHeight w:val="415"/>
        </w:trPr>
        <w:tc>
          <w:tcPr>
            <w:tcW w:w="3462" w:type="dxa"/>
            <w:tcBorders>
              <w:top w:val="nil"/>
              <w:left w:val="nil"/>
              <w:bottom w:val="nil"/>
            </w:tcBorders>
          </w:tcPr>
          <w:p w:rsidR="00A47751" w:rsidRDefault="00C95461">
            <w:pPr>
              <w:pStyle w:val="TableParagraph"/>
              <w:spacing w:before="5" w:line="206" w:lineRule="exact"/>
              <w:ind w:left="200" w:right="580"/>
              <w:rPr>
                <w:sz w:val="18"/>
              </w:rPr>
            </w:pPr>
            <w:r>
              <w:rPr>
                <w:sz w:val="18"/>
              </w:rPr>
              <w:t>температура холодной воды на входе</w:t>
            </w:r>
          </w:p>
        </w:tc>
        <w:tc>
          <w:tcPr>
            <w:tcW w:w="1561" w:type="dxa"/>
          </w:tcPr>
          <w:p w:rsidR="00A47751" w:rsidRDefault="00A47751">
            <w:pPr>
              <w:pStyle w:val="TableParagraph"/>
              <w:spacing w:before="6"/>
              <w:rPr>
                <w:sz w:val="17"/>
              </w:rPr>
            </w:pPr>
          </w:p>
          <w:p w:rsidR="00A47751" w:rsidRDefault="00C95461">
            <w:pPr>
              <w:pStyle w:val="TableParagraph"/>
              <w:spacing w:before="1" w:line="193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position w:val="6"/>
                <w:sz w:val="12"/>
              </w:rPr>
              <w:t>0</w:t>
            </w:r>
            <w:r>
              <w:rPr>
                <w:b/>
                <w:sz w:val="18"/>
              </w:rPr>
              <w:t>С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47751" w:rsidRDefault="00C95461">
            <w:pPr>
              <w:pStyle w:val="TableParagraph"/>
              <w:spacing w:before="5" w:line="206" w:lineRule="exact"/>
              <w:ind w:left="99" w:right="333"/>
              <w:rPr>
                <w:sz w:val="18"/>
              </w:rPr>
            </w:pPr>
            <w:r>
              <w:rPr>
                <w:sz w:val="18"/>
              </w:rPr>
              <w:t>температура горячей воды на выходе</w:t>
            </w:r>
          </w:p>
        </w:tc>
        <w:tc>
          <w:tcPr>
            <w:tcW w:w="1561" w:type="dxa"/>
          </w:tcPr>
          <w:p w:rsidR="00A47751" w:rsidRDefault="00A47751">
            <w:pPr>
              <w:pStyle w:val="TableParagraph"/>
              <w:spacing w:before="6"/>
              <w:rPr>
                <w:sz w:val="17"/>
              </w:rPr>
            </w:pPr>
          </w:p>
          <w:p w:rsidR="00A47751" w:rsidRDefault="00C95461">
            <w:pPr>
              <w:pStyle w:val="TableParagraph"/>
              <w:spacing w:before="1" w:line="193" w:lineRule="exact"/>
              <w:ind w:left="103"/>
              <w:rPr>
                <w:sz w:val="18"/>
              </w:rPr>
            </w:pPr>
            <w:r>
              <w:rPr>
                <w:b/>
                <w:position w:val="6"/>
                <w:sz w:val="12"/>
              </w:rPr>
              <w:t>0</w:t>
            </w:r>
            <w:r>
              <w:rPr>
                <w:b/>
                <w:sz w:val="18"/>
              </w:rPr>
              <w:t xml:space="preserve">С </w:t>
            </w:r>
            <w:r>
              <w:rPr>
                <w:sz w:val="18"/>
              </w:rPr>
              <w:t>……...</w:t>
            </w:r>
          </w:p>
        </w:tc>
      </w:tr>
    </w:tbl>
    <w:p w:rsidR="00A47751" w:rsidRDefault="00A47751">
      <w:pPr>
        <w:spacing w:before="1"/>
        <w:rPr>
          <w:sz w:val="20"/>
        </w:rPr>
      </w:pPr>
    </w:p>
    <w:p w:rsidR="00A47751" w:rsidRDefault="00C95461">
      <w:pPr>
        <w:pStyle w:val="a4"/>
        <w:numPr>
          <w:ilvl w:val="0"/>
          <w:numId w:val="1"/>
        </w:numPr>
        <w:tabs>
          <w:tab w:val="left" w:pos="971"/>
        </w:tabs>
        <w:ind w:hanging="221"/>
        <w:rPr>
          <w:rFonts w:ascii="Arial" w:hAnsi="Arial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63072" behindDoc="1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307340</wp:posOffset>
                </wp:positionV>
                <wp:extent cx="4411980" cy="457835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1980" cy="457835"/>
                        </a:xfrm>
                        <a:custGeom>
                          <a:avLst/>
                          <a:gdLst>
                            <a:gd name="T0" fmla="+- 0 10780 3832"/>
                            <a:gd name="T1" fmla="*/ T0 w 6948"/>
                            <a:gd name="T2" fmla="+- 0 484 484"/>
                            <a:gd name="T3" fmla="*/ 484 h 721"/>
                            <a:gd name="T4" fmla="+- 0 10770 3832"/>
                            <a:gd name="T5" fmla="*/ T4 w 6948"/>
                            <a:gd name="T6" fmla="+- 0 484 484"/>
                            <a:gd name="T7" fmla="*/ 484 h 721"/>
                            <a:gd name="T8" fmla="+- 0 3832 3832"/>
                            <a:gd name="T9" fmla="*/ T8 w 6948"/>
                            <a:gd name="T10" fmla="+- 0 484 484"/>
                            <a:gd name="T11" fmla="*/ 484 h 721"/>
                            <a:gd name="T12" fmla="+- 0 3832 3832"/>
                            <a:gd name="T13" fmla="*/ T12 w 6948"/>
                            <a:gd name="T14" fmla="+- 0 494 484"/>
                            <a:gd name="T15" fmla="*/ 494 h 721"/>
                            <a:gd name="T16" fmla="+- 0 10770 3832"/>
                            <a:gd name="T17" fmla="*/ T16 w 6948"/>
                            <a:gd name="T18" fmla="+- 0 494 484"/>
                            <a:gd name="T19" fmla="*/ 494 h 721"/>
                            <a:gd name="T20" fmla="+- 0 10770 3832"/>
                            <a:gd name="T21" fmla="*/ T20 w 6948"/>
                            <a:gd name="T22" fmla="+- 0 1194 484"/>
                            <a:gd name="T23" fmla="*/ 1194 h 721"/>
                            <a:gd name="T24" fmla="+- 0 3832 3832"/>
                            <a:gd name="T25" fmla="*/ T24 w 6948"/>
                            <a:gd name="T26" fmla="+- 0 1194 484"/>
                            <a:gd name="T27" fmla="*/ 1194 h 721"/>
                            <a:gd name="T28" fmla="+- 0 3832 3832"/>
                            <a:gd name="T29" fmla="*/ T28 w 6948"/>
                            <a:gd name="T30" fmla="+- 0 1204 484"/>
                            <a:gd name="T31" fmla="*/ 1204 h 721"/>
                            <a:gd name="T32" fmla="+- 0 10770 3832"/>
                            <a:gd name="T33" fmla="*/ T32 w 6948"/>
                            <a:gd name="T34" fmla="+- 0 1204 484"/>
                            <a:gd name="T35" fmla="*/ 1204 h 721"/>
                            <a:gd name="T36" fmla="+- 0 10780 3832"/>
                            <a:gd name="T37" fmla="*/ T36 w 6948"/>
                            <a:gd name="T38" fmla="+- 0 1204 484"/>
                            <a:gd name="T39" fmla="*/ 1204 h 721"/>
                            <a:gd name="T40" fmla="+- 0 10780 3832"/>
                            <a:gd name="T41" fmla="*/ T40 w 6948"/>
                            <a:gd name="T42" fmla="+- 0 484 484"/>
                            <a:gd name="T43" fmla="*/ 484 h 7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948" h="721">
                              <a:moveTo>
                                <a:pt x="6948" y="0"/>
                              </a:moveTo>
                              <a:lnTo>
                                <a:pt x="693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938" y="10"/>
                              </a:lnTo>
                              <a:lnTo>
                                <a:pt x="6938" y="710"/>
                              </a:lnTo>
                              <a:lnTo>
                                <a:pt x="0" y="710"/>
                              </a:lnTo>
                              <a:lnTo>
                                <a:pt x="0" y="720"/>
                              </a:lnTo>
                              <a:lnTo>
                                <a:pt x="6938" y="720"/>
                              </a:lnTo>
                              <a:lnTo>
                                <a:pt x="6948" y="720"/>
                              </a:lnTo>
                              <a:lnTo>
                                <a:pt x="6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7E94C" id="Freeform 6" o:spid="_x0000_s1026" style="position:absolute;margin-left:191.6pt;margin-top:24.2pt;width:347.4pt;height:36.0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48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" path="m6948,r-10,l,,,10r6938,l6938,710,,710r,10l6938,720r10,l6948,xe" fillcolor="black" stroked="f">
                <v:path arrowok="t" o:connecttype="custom" o:connectlocs="4411980,307340;4405630,307340;0,307340;0,313690;4405630,313690;4405630,758190;0,758190;0,764540;4405630,764540;4411980,764540;4411980,307340" o:connectangles="0,0,0,0,0,0,0,0,0,0,0"/>
                <w10:wrap anchorx="page"/>
              </v:shape>
            </w:pict>
          </mc:Fallback>
        </mc:AlternateContent>
      </w:r>
      <w:r>
        <w:rPr>
          <w:b/>
          <w:w w:val="105"/>
          <w:sz w:val="20"/>
        </w:rPr>
        <w:t xml:space="preserve">При отсутствии проекта </w:t>
      </w:r>
      <w:r>
        <w:rPr>
          <w:rFonts w:ascii="Arial" w:hAnsi="Arial"/>
          <w:w w:val="105"/>
          <w:sz w:val="20"/>
        </w:rPr>
        <w:t>изготовитель</w:t>
      </w:r>
      <w:r>
        <w:rPr>
          <w:rFonts w:ascii="Arial" w:hAnsi="Arial"/>
          <w:spacing w:val="-35"/>
          <w:w w:val="105"/>
          <w:sz w:val="20"/>
        </w:rPr>
        <w:t xml:space="preserve"> </w:t>
      </w:r>
      <w:r>
        <w:rPr>
          <w:rFonts w:ascii="Arial" w:hAnsi="Arial"/>
          <w:w w:val="105"/>
          <w:sz w:val="18"/>
        </w:rPr>
        <w:t>…………………………</w:t>
      </w:r>
      <w:proofErr w:type="gramStart"/>
      <w:r>
        <w:rPr>
          <w:rFonts w:ascii="Arial" w:hAnsi="Arial"/>
          <w:w w:val="105"/>
          <w:sz w:val="18"/>
        </w:rPr>
        <w:t>…….</w:t>
      </w:r>
      <w:proofErr w:type="gramEnd"/>
      <w:r>
        <w:rPr>
          <w:rFonts w:ascii="Arial" w:hAnsi="Arial"/>
          <w:w w:val="105"/>
          <w:sz w:val="18"/>
        </w:rPr>
        <w:t>……</w:t>
      </w:r>
    </w:p>
    <w:p w:rsidR="00A47751" w:rsidRDefault="00A47751">
      <w:pPr>
        <w:spacing w:before="3" w:after="1"/>
        <w:rPr>
          <w:sz w:val="21"/>
        </w:rPr>
      </w:pPr>
    </w:p>
    <w:tbl>
      <w:tblPr>
        <w:tblStyle w:val="TableNormal"/>
        <w:tblW w:w="0" w:type="auto"/>
        <w:tblInd w:w="582" w:type="dxa"/>
        <w:tblLayout w:type="fixed"/>
        <w:tblLook w:val="01E0" w:firstRow="1" w:lastRow="1" w:firstColumn="1" w:lastColumn="1" w:noHBand="0" w:noVBand="0"/>
      </w:tblPr>
      <w:tblGrid>
        <w:gridCol w:w="2611"/>
        <w:gridCol w:w="6193"/>
      </w:tblGrid>
      <w:tr w:rsidR="00A47751">
        <w:trPr>
          <w:trHeight w:val="710"/>
        </w:trPr>
        <w:tc>
          <w:tcPr>
            <w:tcW w:w="2611" w:type="dxa"/>
            <w:tcBorders>
              <w:right w:val="single" w:sz="4" w:space="0" w:color="000000"/>
            </w:tcBorders>
          </w:tcPr>
          <w:p w:rsidR="00A47751" w:rsidRDefault="00A47751">
            <w:pPr>
              <w:pStyle w:val="TableParagraph"/>
              <w:spacing w:before="7"/>
              <w:rPr>
                <w:sz w:val="20"/>
              </w:rPr>
            </w:pPr>
          </w:p>
          <w:p w:rsidR="00A47751" w:rsidRDefault="00C95461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Тип водонагревателя</w:t>
            </w:r>
          </w:p>
        </w:tc>
        <w:tc>
          <w:tcPr>
            <w:tcW w:w="6193" w:type="dxa"/>
            <w:tcBorders>
              <w:left w:val="single" w:sz="4" w:space="0" w:color="000000"/>
            </w:tcBorders>
          </w:tcPr>
          <w:p w:rsidR="00A47751" w:rsidRDefault="00A47751">
            <w:pPr>
              <w:pStyle w:val="TableParagraph"/>
              <w:spacing w:before="7"/>
              <w:rPr>
                <w:sz w:val="20"/>
              </w:rPr>
            </w:pPr>
          </w:p>
          <w:p w:rsidR="00A47751" w:rsidRDefault="00C95461">
            <w:pPr>
              <w:pStyle w:val="TableParagraph"/>
              <w:spacing w:before="1" w:line="226" w:lineRule="exact"/>
              <w:ind w:left="913" w:right="17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  <w:p w:rsidR="00A47751" w:rsidRDefault="00C95461">
            <w:pPr>
              <w:pStyle w:val="TableParagraph"/>
              <w:spacing w:line="180" w:lineRule="exact"/>
              <w:ind w:left="913" w:right="1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косвенного нагрева, </w:t>
            </w:r>
            <w:proofErr w:type="spellStart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 xml:space="preserve"> (накопительный), </w:t>
            </w:r>
            <w:proofErr w:type="spellStart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 xml:space="preserve"> (проточный)</w:t>
            </w:r>
          </w:p>
        </w:tc>
      </w:tr>
    </w:tbl>
    <w:p w:rsidR="00A47751" w:rsidRDefault="00A47751">
      <w:pPr>
        <w:spacing w:before="5"/>
        <w:rPr>
          <w:sz w:val="20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1417"/>
        <w:gridCol w:w="2268"/>
        <w:gridCol w:w="2835"/>
      </w:tblGrid>
      <w:tr w:rsidR="00F94553" w:rsidTr="00F94553">
        <w:trPr>
          <w:trHeight w:val="460"/>
        </w:trPr>
        <w:tc>
          <w:tcPr>
            <w:tcW w:w="3021" w:type="dxa"/>
          </w:tcPr>
          <w:p w:rsidR="00F94553" w:rsidRDefault="00F94553">
            <w:pPr>
              <w:pStyle w:val="TableParagraph"/>
              <w:spacing w:before="2"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Точки отбора горячей воды</w:t>
            </w:r>
          </w:p>
        </w:tc>
        <w:tc>
          <w:tcPr>
            <w:tcW w:w="1417" w:type="dxa"/>
          </w:tcPr>
          <w:p w:rsidR="00F94553" w:rsidRDefault="00F94553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2268" w:type="dxa"/>
          </w:tcPr>
          <w:p w:rsidR="00F94553" w:rsidRDefault="00F94553">
            <w:pPr>
              <w:pStyle w:val="TableParagraph"/>
              <w:spacing w:before="2" w:line="230" w:lineRule="atLeast"/>
              <w:ind w:left="385" w:firstLine="20"/>
              <w:rPr>
                <w:sz w:val="20"/>
              </w:rPr>
            </w:pPr>
            <w:r>
              <w:rPr>
                <w:sz w:val="20"/>
              </w:rPr>
              <w:t>Требуемый объем л/мин</w:t>
            </w:r>
          </w:p>
        </w:tc>
        <w:tc>
          <w:tcPr>
            <w:tcW w:w="2835" w:type="dxa"/>
          </w:tcPr>
          <w:p w:rsidR="00F94553" w:rsidRDefault="00F94553">
            <w:pPr>
              <w:pStyle w:val="TableParagraph"/>
              <w:spacing w:before="2" w:line="230" w:lineRule="atLeast"/>
              <w:ind w:left="385" w:firstLine="20"/>
              <w:rPr>
                <w:sz w:val="20"/>
              </w:rPr>
            </w:pPr>
            <w:r>
              <w:rPr>
                <w:sz w:val="20"/>
              </w:rPr>
              <w:t>Требуемая температура</w:t>
            </w:r>
          </w:p>
        </w:tc>
      </w:tr>
      <w:tr w:rsidR="00F94553" w:rsidTr="00F94553">
        <w:trPr>
          <w:trHeight w:val="458"/>
        </w:trPr>
        <w:tc>
          <w:tcPr>
            <w:tcW w:w="3021" w:type="dxa"/>
          </w:tcPr>
          <w:p w:rsidR="00F94553" w:rsidRDefault="00F94553">
            <w:pPr>
              <w:pStyle w:val="TableParagraph"/>
              <w:rPr>
                <w:sz w:val="20"/>
              </w:rPr>
            </w:pPr>
          </w:p>
          <w:p w:rsidR="00F94553" w:rsidRDefault="00F94553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№1 Мойка</w:t>
            </w:r>
          </w:p>
        </w:tc>
        <w:tc>
          <w:tcPr>
            <w:tcW w:w="1417" w:type="dxa"/>
          </w:tcPr>
          <w:p w:rsidR="00F94553" w:rsidRDefault="00F945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F94553" w:rsidRDefault="00F94553">
            <w:pPr>
              <w:pStyle w:val="TableParagraph"/>
              <w:rPr>
                <w:sz w:val="20"/>
              </w:rPr>
            </w:pPr>
          </w:p>
          <w:p w:rsidR="00F94553" w:rsidRDefault="00F94553">
            <w:pPr>
              <w:pStyle w:val="TableParagraph"/>
              <w:spacing w:line="208" w:lineRule="exact"/>
              <w:ind w:left="110"/>
              <w:rPr>
                <w:sz w:val="20"/>
              </w:rPr>
            </w:pPr>
          </w:p>
        </w:tc>
        <w:tc>
          <w:tcPr>
            <w:tcW w:w="2835" w:type="dxa"/>
          </w:tcPr>
          <w:p w:rsidR="00F94553" w:rsidRDefault="00F94553">
            <w:pPr>
              <w:pStyle w:val="TableParagraph"/>
              <w:rPr>
                <w:sz w:val="20"/>
              </w:rPr>
            </w:pPr>
          </w:p>
        </w:tc>
      </w:tr>
      <w:tr w:rsidR="00F94553" w:rsidTr="00F94553">
        <w:trPr>
          <w:trHeight w:val="460"/>
        </w:trPr>
        <w:tc>
          <w:tcPr>
            <w:tcW w:w="3021" w:type="dxa"/>
          </w:tcPr>
          <w:p w:rsidR="00F94553" w:rsidRDefault="00F94553">
            <w:pPr>
              <w:pStyle w:val="TableParagraph"/>
              <w:spacing w:before="3"/>
              <w:rPr>
                <w:sz w:val="20"/>
              </w:rPr>
            </w:pPr>
          </w:p>
          <w:p w:rsidR="00F94553" w:rsidRDefault="00F94553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№2 Душ</w:t>
            </w:r>
          </w:p>
        </w:tc>
        <w:tc>
          <w:tcPr>
            <w:tcW w:w="1417" w:type="dxa"/>
          </w:tcPr>
          <w:p w:rsidR="00F94553" w:rsidRDefault="00F945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F94553" w:rsidRDefault="00F94553">
            <w:pPr>
              <w:pStyle w:val="TableParagraph"/>
              <w:spacing w:before="3"/>
              <w:rPr>
                <w:sz w:val="20"/>
              </w:rPr>
            </w:pPr>
          </w:p>
          <w:p w:rsidR="00F94553" w:rsidRDefault="00F94553">
            <w:pPr>
              <w:pStyle w:val="TableParagraph"/>
              <w:spacing w:line="208" w:lineRule="exact"/>
              <w:ind w:left="110"/>
              <w:rPr>
                <w:sz w:val="20"/>
              </w:rPr>
            </w:pPr>
          </w:p>
        </w:tc>
        <w:tc>
          <w:tcPr>
            <w:tcW w:w="2835" w:type="dxa"/>
          </w:tcPr>
          <w:p w:rsidR="00F94553" w:rsidRDefault="00F94553">
            <w:pPr>
              <w:pStyle w:val="TableParagraph"/>
              <w:spacing w:before="3"/>
              <w:rPr>
                <w:sz w:val="20"/>
              </w:rPr>
            </w:pPr>
          </w:p>
        </w:tc>
      </w:tr>
      <w:tr w:rsidR="00F94553" w:rsidTr="00F94553">
        <w:trPr>
          <w:trHeight w:val="460"/>
        </w:trPr>
        <w:tc>
          <w:tcPr>
            <w:tcW w:w="3021" w:type="dxa"/>
          </w:tcPr>
          <w:p w:rsidR="00F94553" w:rsidRDefault="00F9455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F94553" w:rsidRDefault="00F94553" w:rsidP="00F94553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№3 Технологический процесс</w:t>
            </w:r>
          </w:p>
        </w:tc>
        <w:tc>
          <w:tcPr>
            <w:tcW w:w="1417" w:type="dxa"/>
          </w:tcPr>
          <w:p w:rsidR="00F94553" w:rsidRDefault="00F945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F94553" w:rsidRDefault="00F94553">
            <w:pPr>
              <w:pStyle w:val="TableParagraph"/>
              <w:spacing w:before="2"/>
              <w:rPr>
                <w:sz w:val="20"/>
              </w:rPr>
            </w:pPr>
          </w:p>
          <w:p w:rsidR="00F94553" w:rsidRDefault="00F94553">
            <w:pPr>
              <w:pStyle w:val="TableParagraph"/>
              <w:spacing w:line="208" w:lineRule="exact"/>
              <w:ind w:left="110"/>
              <w:rPr>
                <w:sz w:val="20"/>
              </w:rPr>
            </w:pPr>
          </w:p>
        </w:tc>
        <w:tc>
          <w:tcPr>
            <w:tcW w:w="2835" w:type="dxa"/>
          </w:tcPr>
          <w:p w:rsidR="00F94553" w:rsidRDefault="00F94553">
            <w:pPr>
              <w:pStyle w:val="TableParagraph"/>
              <w:spacing w:before="2"/>
              <w:rPr>
                <w:sz w:val="20"/>
              </w:rPr>
            </w:pPr>
          </w:p>
        </w:tc>
      </w:tr>
    </w:tbl>
    <w:p w:rsidR="00A47751" w:rsidRDefault="00A47751">
      <w:pPr>
        <w:spacing w:before="2"/>
        <w:rPr>
          <w:sz w:val="20"/>
        </w:rPr>
      </w:pPr>
    </w:p>
    <w:p w:rsidR="00A47751" w:rsidRDefault="00C95461">
      <w:pPr>
        <w:ind w:left="2740" w:right="2349"/>
        <w:jc w:val="center"/>
        <w:rPr>
          <w:sz w:val="20"/>
        </w:rPr>
      </w:pPr>
      <w:r>
        <w:rPr>
          <w:sz w:val="20"/>
        </w:rPr>
        <w:t>Насос линии циркуляции горячей воды (при её наличии)</w:t>
      </w: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1561"/>
        <w:gridCol w:w="2977"/>
        <w:gridCol w:w="1561"/>
      </w:tblGrid>
      <w:tr w:rsidR="00A47751">
        <w:trPr>
          <w:trHeight w:val="460"/>
        </w:trPr>
        <w:tc>
          <w:tcPr>
            <w:tcW w:w="3372" w:type="dxa"/>
          </w:tcPr>
          <w:p w:rsidR="00A47751" w:rsidRDefault="00C95461">
            <w:pPr>
              <w:pStyle w:val="TableParagraph"/>
              <w:spacing w:before="2" w:line="230" w:lineRule="atLeast"/>
              <w:ind w:left="110" w:right="1167"/>
              <w:rPr>
                <w:sz w:val="20"/>
              </w:rPr>
            </w:pPr>
            <w:r>
              <w:rPr>
                <w:sz w:val="20"/>
              </w:rPr>
              <w:t>температура подачи максимальная</w:t>
            </w:r>
          </w:p>
        </w:tc>
        <w:tc>
          <w:tcPr>
            <w:tcW w:w="1561" w:type="dxa"/>
          </w:tcPr>
          <w:p w:rsidR="00A47751" w:rsidRDefault="00A47751">
            <w:pPr>
              <w:pStyle w:val="TableParagraph"/>
              <w:spacing w:before="2"/>
              <w:rPr>
                <w:sz w:val="20"/>
              </w:rPr>
            </w:pPr>
          </w:p>
          <w:p w:rsidR="00A47751" w:rsidRDefault="00C95461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b/>
                <w:sz w:val="20"/>
                <w:vertAlign w:val="superscript"/>
              </w:rPr>
              <w:t>0</w:t>
            </w:r>
            <w:r>
              <w:rPr>
                <w:b/>
                <w:sz w:val="20"/>
              </w:rPr>
              <w:t xml:space="preserve">С </w:t>
            </w:r>
            <w:r>
              <w:rPr>
                <w:sz w:val="20"/>
              </w:rPr>
              <w:t>……...</w:t>
            </w:r>
          </w:p>
        </w:tc>
        <w:tc>
          <w:tcPr>
            <w:tcW w:w="2977" w:type="dxa"/>
          </w:tcPr>
          <w:p w:rsidR="00A47751" w:rsidRDefault="00A47751">
            <w:pPr>
              <w:pStyle w:val="TableParagraph"/>
              <w:spacing w:before="2"/>
              <w:rPr>
                <w:sz w:val="20"/>
              </w:rPr>
            </w:pPr>
          </w:p>
          <w:p w:rsidR="00A47751" w:rsidRDefault="00C95461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объем теплоносителя</w:t>
            </w:r>
          </w:p>
        </w:tc>
        <w:tc>
          <w:tcPr>
            <w:tcW w:w="1561" w:type="dxa"/>
          </w:tcPr>
          <w:p w:rsidR="00A47751" w:rsidRDefault="00A47751">
            <w:pPr>
              <w:pStyle w:val="TableParagraph"/>
              <w:spacing w:before="2"/>
              <w:rPr>
                <w:sz w:val="20"/>
              </w:rPr>
            </w:pPr>
          </w:p>
          <w:p w:rsidR="00A47751" w:rsidRDefault="00C95461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A47751">
        <w:trPr>
          <w:trHeight w:val="458"/>
        </w:trPr>
        <w:tc>
          <w:tcPr>
            <w:tcW w:w="3372" w:type="dxa"/>
          </w:tcPr>
          <w:p w:rsidR="00A47751" w:rsidRDefault="00C95461">
            <w:pPr>
              <w:pStyle w:val="TableParagraph"/>
              <w:spacing w:line="230" w:lineRule="atLeast"/>
              <w:ind w:left="110" w:right="341"/>
              <w:rPr>
                <w:sz w:val="20"/>
              </w:rPr>
            </w:pPr>
            <w:r>
              <w:rPr>
                <w:sz w:val="20"/>
              </w:rPr>
              <w:t>общая длинна трубопровода до самой дальней точки</w:t>
            </w:r>
          </w:p>
        </w:tc>
        <w:tc>
          <w:tcPr>
            <w:tcW w:w="1561" w:type="dxa"/>
          </w:tcPr>
          <w:p w:rsidR="00A47751" w:rsidRDefault="00A47751">
            <w:pPr>
              <w:pStyle w:val="TableParagraph"/>
              <w:rPr>
                <w:sz w:val="20"/>
              </w:rPr>
            </w:pPr>
          </w:p>
          <w:p w:rsidR="00A47751" w:rsidRDefault="00C95461">
            <w:pPr>
              <w:pStyle w:val="TableParagraph"/>
              <w:spacing w:before="1" w:line="208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м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977" w:type="dxa"/>
          </w:tcPr>
          <w:p w:rsidR="00A47751" w:rsidRDefault="00A47751">
            <w:pPr>
              <w:pStyle w:val="TableParagraph"/>
              <w:rPr>
                <w:sz w:val="20"/>
              </w:rPr>
            </w:pPr>
          </w:p>
          <w:p w:rsidR="00A47751" w:rsidRDefault="00C95461">
            <w:pPr>
              <w:pStyle w:val="TableParagraph"/>
              <w:spacing w:before="1"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диаметр трубопровода</w:t>
            </w:r>
          </w:p>
        </w:tc>
        <w:tc>
          <w:tcPr>
            <w:tcW w:w="1561" w:type="dxa"/>
          </w:tcPr>
          <w:p w:rsidR="00A47751" w:rsidRDefault="00A47751">
            <w:pPr>
              <w:pStyle w:val="TableParagraph"/>
              <w:rPr>
                <w:sz w:val="20"/>
              </w:rPr>
            </w:pPr>
          </w:p>
          <w:p w:rsidR="00A47751" w:rsidRDefault="00C95461">
            <w:pPr>
              <w:pStyle w:val="TableParagraph"/>
              <w:spacing w:before="1" w:line="208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мм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:rsidR="00FE5B91" w:rsidRDefault="00FE5B91" w:rsidP="00FE5B91">
      <w:pPr>
        <w:pStyle w:val="a3"/>
        <w:spacing w:before="5"/>
        <w:rPr>
          <w:sz w:val="30"/>
        </w:rPr>
      </w:pPr>
    </w:p>
    <w:p w:rsidR="00FE5B91" w:rsidRPr="00FE5B91" w:rsidRDefault="00FE5B91" w:rsidP="00FE5B91">
      <w:pPr>
        <w:pStyle w:val="a3"/>
        <w:ind w:left="210" w:right="98"/>
      </w:pPr>
      <w:r>
        <w:rPr>
          <w:b/>
        </w:rPr>
        <w:t xml:space="preserve">Внимание! </w:t>
      </w:r>
      <w:r>
        <w:t>Компания не несёт ответственности за корректность исходных данных для подбора оборудования, указанных в опросном листе.</w:t>
      </w:r>
    </w:p>
    <w:p w:rsidR="00A47751" w:rsidRDefault="00A47751" w:rsidP="00FC558B">
      <w:pPr>
        <w:tabs>
          <w:tab w:val="left" w:pos="971"/>
        </w:tabs>
        <w:rPr>
          <w:b/>
          <w:sz w:val="20"/>
        </w:rPr>
      </w:pPr>
    </w:p>
    <w:p w:rsidR="00FC558B" w:rsidRPr="00FC558B" w:rsidRDefault="00FC558B" w:rsidP="00FC558B">
      <w:pPr>
        <w:tabs>
          <w:tab w:val="left" w:pos="971"/>
        </w:tabs>
        <w:rPr>
          <w:b/>
          <w:sz w:val="20"/>
        </w:rPr>
        <w:sectPr w:rsidR="00FC558B" w:rsidRPr="00FC558B">
          <w:type w:val="continuous"/>
          <w:pgSz w:w="11910" w:h="16840"/>
          <w:pgMar w:top="1340" w:right="860" w:bottom="280" w:left="640" w:header="720" w:footer="720" w:gutter="0"/>
          <w:cols w:space="720"/>
        </w:sectPr>
      </w:pPr>
      <w:bookmarkStart w:id="0" w:name="_GoBack"/>
      <w:bookmarkEnd w:id="0"/>
    </w:p>
    <w:p w:rsidR="00A47751" w:rsidRDefault="00A47751">
      <w:pPr>
        <w:pStyle w:val="a3"/>
        <w:spacing w:before="6"/>
        <w:rPr>
          <w:sz w:val="27"/>
        </w:rPr>
      </w:pPr>
    </w:p>
    <w:p w:rsidR="00A47751" w:rsidRDefault="00A47751">
      <w:pPr>
        <w:pStyle w:val="a3"/>
        <w:rPr>
          <w:sz w:val="26"/>
        </w:rPr>
      </w:pPr>
    </w:p>
    <w:p w:rsidR="00293ECE" w:rsidRDefault="00293ECE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p w:rsidR="00F94553" w:rsidRDefault="00F94553"/>
    <w:sectPr w:rsidR="00F94553">
      <w:pgSz w:w="11910" w:h="16840"/>
      <w:pgMar w:top="860" w:right="8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thic Uralic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7711C"/>
    <w:multiLevelType w:val="hybridMultilevel"/>
    <w:tmpl w:val="38209742"/>
    <w:lvl w:ilvl="0" w:tplc="4D0C1400">
      <w:start w:val="1"/>
      <w:numFmt w:val="decimal"/>
      <w:lvlText w:val="%1."/>
      <w:lvlJc w:val="left"/>
      <w:pPr>
        <w:ind w:left="970" w:hanging="220"/>
      </w:pPr>
      <w:rPr>
        <w:rFonts w:ascii="Gothic Uralic" w:eastAsia="Gothic Uralic" w:hAnsi="Gothic Uralic" w:cs="Gothic Uralic" w:hint="default"/>
        <w:b/>
        <w:bCs/>
        <w:spacing w:val="-3"/>
        <w:w w:val="99"/>
        <w:sz w:val="20"/>
        <w:szCs w:val="20"/>
        <w:lang w:val="ru-RU" w:eastAsia="en-US" w:bidi="ar-SA"/>
      </w:rPr>
    </w:lvl>
    <w:lvl w:ilvl="1" w:tplc="820A5F94">
      <w:numFmt w:val="bullet"/>
      <w:lvlText w:val="•"/>
      <w:lvlJc w:val="left"/>
      <w:pPr>
        <w:ind w:left="1922" w:hanging="220"/>
      </w:pPr>
      <w:rPr>
        <w:rFonts w:hint="default"/>
        <w:lang w:val="ru-RU" w:eastAsia="en-US" w:bidi="ar-SA"/>
      </w:rPr>
    </w:lvl>
    <w:lvl w:ilvl="2" w:tplc="327ADD32">
      <w:numFmt w:val="bullet"/>
      <w:lvlText w:val="•"/>
      <w:lvlJc w:val="left"/>
      <w:pPr>
        <w:ind w:left="2865" w:hanging="220"/>
      </w:pPr>
      <w:rPr>
        <w:rFonts w:hint="default"/>
        <w:lang w:val="ru-RU" w:eastAsia="en-US" w:bidi="ar-SA"/>
      </w:rPr>
    </w:lvl>
    <w:lvl w:ilvl="3" w:tplc="6FCC5994">
      <w:numFmt w:val="bullet"/>
      <w:lvlText w:val="•"/>
      <w:lvlJc w:val="left"/>
      <w:pPr>
        <w:ind w:left="3807" w:hanging="220"/>
      </w:pPr>
      <w:rPr>
        <w:rFonts w:hint="default"/>
        <w:lang w:val="ru-RU" w:eastAsia="en-US" w:bidi="ar-SA"/>
      </w:rPr>
    </w:lvl>
    <w:lvl w:ilvl="4" w:tplc="0EB223D6">
      <w:numFmt w:val="bullet"/>
      <w:lvlText w:val="•"/>
      <w:lvlJc w:val="left"/>
      <w:pPr>
        <w:ind w:left="4750" w:hanging="220"/>
      </w:pPr>
      <w:rPr>
        <w:rFonts w:hint="default"/>
        <w:lang w:val="ru-RU" w:eastAsia="en-US" w:bidi="ar-SA"/>
      </w:rPr>
    </w:lvl>
    <w:lvl w:ilvl="5" w:tplc="4A5C1B34">
      <w:numFmt w:val="bullet"/>
      <w:lvlText w:val="•"/>
      <w:lvlJc w:val="left"/>
      <w:pPr>
        <w:ind w:left="5692" w:hanging="220"/>
      </w:pPr>
      <w:rPr>
        <w:rFonts w:hint="default"/>
        <w:lang w:val="ru-RU" w:eastAsia="en-US" w:bidi="ar-SA"/>
      </w:rPr>
    </w:lvl>
    <w:lvl w:ilvl="6" w:tplc="073259EE">
      <w:numFmt w:val="bullet"/>
      <w:lvlText w:val="•"/>
      <w:lvlJc w:val="left"/>
      <w:pPr>
        <w:ind w:left="6635" w:hanging="220"/>
      </w:pPr>
      <w:rPr>
        <w:rFonts w:hint="default"/>
        <w:lang w:val="ru-RU" w:eastAsia="en-US" w:bidi="ar-SA"/>
      </w:rPr>
    </w:lvl>
    <w:lvl w:ilvl="7" w:tplc="6F7C7D1A">
      <w:numFmt w:val="bullet"/>
      <w:lvlText w:val="•"/>
      <w:lvlJc w:val="left"/>
      <w:pPr>
        <w:ind w:left="7577" w:hanging="220"/>
      </w:pPr>
      <w:rPr>
        <w:rFonts w:hint="default"/>
        <w:lang w:val="ru-RU" w:eastAsia="en-US" w:bidi="ar-SA"/>
      </w:rPr>
    </w:lvl>
    <w:lvl w:ilvl="8" w:tplc="EA008B38">
      <w:numFmt w:val="bullet"/>
      <w:lvlText w:val="•"/>
      <w:lvlJc w:val="left"/>
      <w:pPr>
        <w:ind w:left="8520" w:hanging="220"/>
      </w:pPr>
      <w:rPr>
        <w:rFonts w:hint="default"/>
        <w:lang w:val="ru-RU" w:eastAsia="en-US" w:bidi="ar-SA"/>
      </w:rPr>
    </w:lvl>
  </w:abstractNum>
  <w:abstractNum w:abstractNumId="1" w15:restartNumberingAfterBreak="0">
    <w:nsid w:val="73E32F41"/>
    <w:multiLevelType w:val="hybridMultilevel"/>
    <w:tmpl w:val="38209742"/>
    <w:lvl w:ilvl="0" w:tplc="4D0C1400">
      <w:start w:val="1"/>
      <w:numFmt w:val="decimal"/>
      <w:lvlText w:val="%1."/>
      <w:lvlJc w:val="left"/>
      <w:pPr>
        <w:ind w:left="970" w:hanging="220"/>
      </w:pPr>
      <w:rPr>
        <w:rFonts w:ascii="Gothic Uralic" w:eastAsia="Gothic Uralic" w:hAnsi="Gothic Uralic" w:cs="Gothic Uralic" w:hint="default"/>
        <w:b/>
        <w:bCs/>
        <w:spacing w:val="-3"/>
        <w:w w:val="99"/>
        <w:sz w:val="20"/>
        <w:szCs w:val="20"/>
        <w:lang w:val="ru-RU" w:eastAsia="en-US" w:bidi="ar-SA"/>
      </w:rPr>
    </w:lvl>
    <w:lvl w:ilvl="1" w:tplc="820A5F94">
      <w:numFmt w:val="bullet"/>
      <w:lvlText w:val="•"/>
      <w:lvlJc w:val="left"/>
      <w:pPr>
        <w:ind w:left="1922" w:hanging="220"/>
      </w:pPr>
      <w:rPr>
        <w:rFonts w:hint="default"/>
        <w:lang w:val="ru-RU" w:eastAsia="en-US" w:bidi="ar-SA"/>
      </w:rPr>
    </w:lvl>
    <w:lvl w:ilvl="2" w:tplc="327ADD32">
      <w:numFmt w:val="bullet"/>
      <w:lvlText w:val="•"/>
      <w:lvlJc w:val="left"/>
      <w:pPr>
        <w:ind w:left="2865" w:hanging="220"/>
      </w:pPr>
      <w:rPr>
        <w:rFonts w:hint="default"/>
        <w:lang w:val="ru-RU" w:eastAsia="en-US" w:bidi="ar-SA"/>
      </w:rPr>
    </w:lvl>
    <w:lvl w:ilvl="3" w:tplc="6FCC5994">
      <w:numFmt w:val="bullet"/>
      <w:lvlText w:val="•"/>
      <w:lvlJc w:val="left"/>
      <w:pPr>
        <w:ind w:left="3807" w:hanging="220"/>
      </w:pPr>
      <w:rPr>
        <w:rFonts w:hint="default"/>
        <w:lang w:val="ru-RU" w:eastAsia="en-US" w:bidi="ar-SA"/>
      </w:rPr>
    </w:lvl>
    <w:lvl w:ilvl="4" w:tplc="0EB223D6">
      <w:numFmt w:val="bullet"/>
      <w:lvlText w:val="•"/>
      <w:lvlJc w:val="left"/>
      <w:pPr>
        <w:ind w:left="4750" w:hanging="220"/>
      </w:pPr>
      <w:rPr>
        <w:rFonts w:hint="default"/>
        <w:lang w:val="ru-RU" w:eastAsia="en-US" w:bidi="ar-SA"/>
      </w:rPr>
    </w:lvl>
    <w:lvl w:ilvl="5" w:tplc="4A5C1B34">
      <w:numFmt w:val="bullet"/>
      <w:lvlText w:val="•"/>
      <w:lvlJc w:val="left"/>
      <w:pPr>
        <w:ind w:left="5692" w:hanging="220"/>
      </w:pPr>
      <w:rPr>
        <w:rFonts w:hint="default"/>
        <w:lang w:val="ru-RU" w:eastAsia="en-US" w:bidi="ar-SA"/>
      </w:rPr>
    </w:lvl>
    <w:lvl w:ilvl="6" w:tplc="073259EE">
      <w:numFmt w:val="bullet"/>
      <w:lvlText w:val="•"/>
      <w:lvlJc w:val="left"/>
      <w:pPr>
        <w:ind w:left="6635" w:hanging="220"/>
      </w:pPr>
      <w:rPr>
        <w:rFonts w:hint="default"/>
        <w:lang w:val="ru-RU" w:eastAsia="en-US" w:bidi="ar-SA"/>
      </w:rPr>
    </w:lvl>
    <w:lvl w:ilvl="7" w:tplc="6F7C7D1A">
      <w:numFmt w:val="bullet"/>
      <w:lvlText w:val="•"/>
      <w:lvlJc w:val="left"/>
      <w:pPr>
        <w:ind w:left="7577" w:hanging="220"/>
      </w:pPr>
      <w:rPr>
        <w:rFonts w:hint="default"/>
        <w:lang w:val="ru-RU" w:eastAsia="en-US" w:bidi="ar-SA"/>
      </w:rPr>
    </w:lvl>
    <w:lvl w:ilvl="8" w:tplc="EA008B38">
      <w:numFmt w:val="bullet"/>
      <w:lvlText w:val="•"/>
      <w:lvlJc w:val="left"/>
      <w:pPr>
        <w:ind w:left="8520" w:hanging="2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51"/>
    <w:rsid w:val="00293ECE"/>
    <w:rsid w:val="00304703"/>
    <w:rsid w:val="00A47751"/>
    <w:rsid w:val="00C95461"/>
    <w:rsid w:val="00F94553"/>
    <w:rsid w:val="00FC558B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8404C-F368-4ED5-A8ED-85588F2C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1"/>
      <w:ind w:left="75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pPr>
      <w:ind w:left="970" w:hanging="221"/>
    </w:pPr>
    <w:rPr>
      <w:rFonts w:ascii="Gothic Uralic" w:eastAsia="Gothic Uralic" w:hAnsi="Gothic Uralic" w:cs="Gothic Uralic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94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04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&#1073;&#1086;&#1081;&#1083;&#1077;&#1088;&#1099;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лист, водонагреватели</vt:lpstr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лист, водонагреватели</dc:title>
  <dc:creator>AО</dc:creator>
  <cp:keywords>водонагреватели viessmann, vaillant</cp:keywords>
  <cp:lastModifiedBy>defuser</cp:lastModifiedBy>
  <cp:revision>4</cp:revision>
  <dcterms:created xsi:type="dcterms:W3CDTF">2022-05-05T07:46:00Z</dcterms:created>
  <dcterms:modified xsi:type="dcterms:W3CDTF">2022-05-24T06:51:00Z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2022-05-05T00:00:00Z</vt:filetime>
  </property>
</Properties>
</file>